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41DD" w14:textId="6653B0F8" w:rsidR="00613477" w:rsidRDefault="00E35ADB" w:rsidP="00E35ADB">
      <w:pPr>
        <w:pStyle w:val="Heading1"/>
        <w:rPr>
          <w:lang w:val="sv-SE"/>
        </w:rPr>
      </w:pPr>
      <w:r w:rsidRPr="00E35ADB">
        <w:rPr>
          <w:lang w:val="sv-SE"/>
        </w:rPr>
        <w:t>Styrelsens y</w:t>
      </w:r>
      <w:r w:rsidR="00C81F33">
        <w:rPr>
          <w:lang w:val="sv-SE"/>
        </w:rPr>
        <w:t>ttr</w:t>
      </w:r>
      <w:r w:rsidRPr="00E35ADB">
        <w:rPr>
          <w:lang w:val="sv-SE"/>
        </w:rPr>
        <w:t xml:space="preserve">ande </w:t>
      </w:r>
      <w:r w:rsidR="00AB06CC">
        <w:rPr>
          <w:lang w:val="sv-SE"/>
        </w:rPr>
        <w:t>över</w:t>
      </w:r>
      <w:r w:rsidRPr="00E35ADB">
        <w:rPr>
          <w:lang w:val="sv-SE"/>
        </w:rPr>
        <w:t xml:space="preserve"> motionen till s</w:t>
      </w:r>
      <w:r>
        <w:rPr>
          <w:lang w:val="sv-SE"/>
        </w:rPr>
        <w:t>tämman</w:t>
      </w:r>
    </w:p>
    <w:p w14:paraId="3A02E21F" w14:textId="675D42C7" w:rsidR="00C81F33" w:rsidRPr="00C81F33" w:rsidRDefault="00C81F33" w:rsidP="00C81F33">
      <w:pPr>
        <w:jc w:val="right"/>
        <w:rPr>
          <w:lang w:val="sv-SE"/>
        </w:rPr>
      </w:pPr>
      <w:r>
        <w:rPr>
          <w:lang w:val="sv-SE"/>
        </w:rPr>
        <w:t>2024-05-05</w:t>
      </w:r>
    </w:p>
    <w:p w14:paraId="0857D4E3" w14:textId="71B992F9" w:rsidR="00E35ADB" w:rsidRDefault="00E35ADB" w:rsidP="00E35ADB">
      <w:pPr>
        <w:rPr>
          <w:lang w:val="sv-SE"/>
        </w:rPr>
      </w:pPr>
      <w:r>
        <w:rPr>
          <w:lang w:val="sv-SE"/>
        </w:rPr>
        <w:t>Inför den ordinarie medlemsstämman 2024 har inkommit en motion med titeln ”Hantering av ägare till två lägenheter inom Brf Pistolen”. Motionen föreslår att stämman ska besluta att sammanslagningar av lägenheter inte ska genomföras.</w:t>
      </w:r>
    </w:p>
    <w:p w14:paraId="2EA26D85" w14:textId="06DA5315" w:rsidR="00E35ADB" w:rsidRDefault="00E35ADB" w:rsidP="00E35ADB">
      <w:pPr>
        <w:rPr>
          <w:lang w:val="sv-SE"/>
        </w:rPr>
      </w:pPr>
      <w:r>
        <w:rPr>
          <w:lang w:val="sv-SE"/>
        </w:rPr>
        <w:t>Styrelsen yrkar avslag på motionen.</w:t>
      </w:r>
      <w:r w:rsidR="004405CC">
        <w:rPr>
          <w:lang w:val="sv-SE"/>
        </w:rPr>
        <w:t xml:space="preserve"> Skälen för detta är följande:</w:t>
      </w:r>
    </w:p>
    <w:p w14:paraId="3E222FD6" w14:textId="626EDB34" w:rsidR="00E35ADB" w:rsidRDefault="00E35ADB" w:rsidP="00E35ADB">
      <w:pPr>
        <w:rPr>
          <w:lang w:val="sv-SE"/>
        </w:rPr>
      </w:pPr>
      <w:r>
        <w:rPr>
          <w:lang w:val="sv-SE"/>
        </w:rPr>
        <w:t>För att två lägenheter ska kunna slås samman till en juridisk enhet inom föreningen krävs ett stämmobeslut. Något förslag till sådant beslut föreligger inte vid denna stämma</w:t>
      </w:r>
      <w:r w:rsidR="0072266D">
        <w:rPr>
          <w:lang w:val="sv-SE"/>
        </w:rPr>
        <w:t>.</w:t>
      </w:r>
    </w:p>
    <w:p w14:paraId="0A402183" w14:textId="749E8DEC" w:rsidR="0072266D" w:rsidRDefault="0072266D" w:rsidP="00E35ADB">
      <w:pPr>
        <w:rPr>
          <w:lang w:val="sv-SE"/>
        </w:rPr>
      </w:pPr>
      <w:r>
        <w:rPr>
          <w:lang w:val="sv-SE"/>
        </w:rPr>
        <w:t xml:space="preserve">Förslaget i motionen får därför kanske ses som ett förslag att etablera en princip för kommande eventuella förslag om sammanslagningar av lägenheter. Ett sådant beslut vid denna stämma har ingen bindande verkan på kommande stämmor. Dessa kommande stämmor har att självständigt ta ställning till de förslag som läggs fram vid dem. </w:t>
      </w:r>
    </w:p>
    <w:p w14:paraId="54C34431" w14:textId="621BDCDF" w:rsidR="00037873" w:rsidRDefault="0072266D" w:rsidP="00E35ADB">
      <w:pPr>
        <w:rPr>
          <w:lang w:val="sv-SE"/>
        </w:rPr>
      </w:pPr>
      <w:r>
        <w:rPr>
          <w:lang w:val="sv-SE"/>
        </w:rPr>
        <w:t xml:space="preserve">Motiven som anförs för förslaget i motionen är att en sammanslagning av lägenheter i föreningens lägenhetsförteckning är en kostsam process. Klart är att en sådan process skulle medföra vissa administrativa åtgärder. Hur kostsamma de skulle vara är okänt. Det är inte heller givet att denna kostnad måste bäras av föreningen. Det går att tänka sig </w:t>
      </w:r>
      <w:r w:rsidR="00037873">
        <w:rPr>
          <w:lang w:val="sv-SE"/>
        </w:rPr>
        <w:t>ett hypotetiskt fall där en ägare till två lägenheter föreslår en framtida stämma att lägenheterna ska slås samman, och där lägenhetsinnehavaren står för de administrativa kostnaderna för sammanslagningen. Det är i detta fall svårt att se varför kostnadsskäl skulle tala emot stämmans godkännande. Det kan finnas andra skäl för den framtida stämman att avslå det hypotetiska förslaget, men det är alltså upp till den stämman att självständigt ta ställning till.</w:t>
      </w:r>
    </w:p>
    <w:p w14:paraId="7BEC9DEF" w14:textId="014D542E" w:rsidR="0072266D" w:rsidRDefault="00037873" w:rsidP="00E35ADB">
      <w:pPr>
        <w:rPr>
          <w:lang w:val="sv-SE"/>
        </w:rPr>
      </w:pPr>
      <w:r>
        <w:rPr>
          <w:lang w:val="sv-SE"/>
        </w:rPr>
        <w:t>Motionen har riktat uppmärksamhet mot frågan om den gällande lägenhetsindelningen i föreningen, där informationen har varit otydlig. Det finns därför goda skäl för styrelsen at</w:t>
      </w:r>
      <w:r w:rsidR="009E1C94">
        <w:rPr>
          <w:lang w:val="sv-SE"/>
        </w:rPr>
        <w:t>t</w:t>
      </w:r>
      <w:r>
        <w:rPr>
          <w:lang w:val="sv-SE"/>
        </w:rPr>
        <w:t xml:space="preserve"> återkomma med förtydligande information.</w:t>
      </w:r>
    </w:p>
    <w:p w14:paraId="258A55EB" w14:textId="77777777" w:rsidR="00C81F33" w:rsidRDefault="00C81F33" w:rsidP="00E35ADB">
      <w:pPr>
        <w:rPr>
          <w:lang w:val="sv-SE"/>
        </w:rPr>
      </w:pPr>
    </w:p>
    <w:p w14:paraId="1E24F034" w14:textId="4FA9BE22" w:rsidR="00C81F33" w:rsidRPr="00E35ADB" w:rsidRDefault="00C81F33" w:rsidP="00E35ADB">
      <w:pPr>
        <w:rPr>
          <w:lang w:val="sv-SE"/>
        </w:rPr>
      </w:pPr>
      <w:r>
        <w:rPr>
          <w:lang w:val="sv-SE"/>
        </w:rPr>
        <w:t>Styrelsen, genom Carl Jeding</w:t>
      </w:r>
    </w:p>
    <w:sectPr w:rsidR="00C81F33" w:rsidRPr="00E35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B"/>
    <w:rsid w:val="00037873"/>
    <w:rsid w:val="004405CC"/>
    <w:rsid w:val="005A62AB"/>
    <w:rsid w:val="00613477"/>
    <w:rsid w:val="0072266D"/>
    <w:rsid w:val="009E1C94"/>
    <w:rsid w:val="00AB06CC"/>
    <w:rsid w:val="00AD1BB2"/>
    <w:rsid w:val="00C81F33"/>
    <w:rsid w:val="00CE505E"/>
    <w:rsid w:val="00E35AD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645C"/>
  <w15:chartTrackingRefBased/>
  <w15:docId w15:val="{8CBF833F-D5A7-4A6F-8F9A-06C98AE8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A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A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Jeding</dc:creator>
  <cp:keywords/>
  <dc:description/>
  <cp:lastModifiedBy>Carl Jeding</cp:lastModifiedBy>
  <cp:revision>5</cp:revision>
  <dcterms:created xsi:type="dcterms:W3CDTF">2024-03-25T08:32:00Z</dcterms:created>
  <dcterms:modified xsi:type="dcterms:W3CDTF">2024-05-06T06:28:00Z</dcterms:modified>
</cp:coreProperties>
</file>